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83" w:rsidRPr="00096983" w:rsidRDefault="00096983" w:rsidP="00096983">
      <w:pPr>
        <w:jc w:val="center"/>
        <w:rPr>
          <w:rFonts w:ascii="Times New Roman" w:hAnsi="Times New Roman" w:cs="Times New Roman"/>
          <w:b/>
          <w:iCs/>
          <w:sz w:val="48"/>
          <w:szCs w:val="48"/>
          <w:lang w:val="uk-UA"/>
        </w:rPr>
      </w:pPr>
      <w:r w:rsidRPr="00096983">
        <w:rPr>
          <w:rFonts w:ascii="Times New Roman" w:hAnsi="Times New Roman" w:cs="Times New Roman"/>
          <w:b/>
          <w:iCs/>
          <w:sz w:val="48"/>
          <w:szCs w:val="48"/>
          <w:lang w:val="uk-UA"/>
        </w:rPr>
        <w:t>Запрошуємо всіх доєднатись до  акції!</w:t>
      </w:r>
    </w:p>
    <w:p w:rsidR="00096983" w:rsidRDefault="00096983" w:rsidP="00096983">
      <w:pPr>
        <w:jc w:val="center"/>
        <w:rPr>
          <w:rFonts w:ascii="Times New Roman" w:hAnsi="Times New Roman" w:cs="Times New Roman"/>
          <w:b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Cs/>
          <w:sz w:val="40"/>
          <w:szCs w:val="40"/>
          <w:lang w:val="uk-UA"/>
        </w:rPr>
        <w:t>«Збирай кришки на протези для воїнів»</w:t>
      </w:r>
    </w:p>
    <w:p w:rsidR="00096983" w:rsidRPr="00096983" w:rsidRDefault="00A34773" w:rsidP="00096983">
      <w:pPr>
        <w:jc w:val="center"/>
        <w:rPr>
          <w:rFonts w:ascii="Times New Roman" w:hAnsi="Times New Roman" w:cs="Times New Roman"/>
          <w:b/>
          <w:i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iCs/>
          <w:noProof/>
          <w:sz w:val="40"/>
          <w:szCs w:val="40"/>
        </w:rPr>
        <w:pict>
          <v:rect id="_x0000_s1027" style="position:absolute;left:0;text-align:left;margin-left:79.05pt;margin-top:215.9pt;width:305.55pt;height:14.2pt;z-index:251661312"/>
        </w:pict>
      </w:r>
      <w:r>
        <w:rPr>
          <w:rFonts w:ascii="Times New Roman" w:hAnsi="Times New Roman" w:cs="Times New Roman"/>
          <w:b/>
          <w:iCs/>
          <w:noProof/>
          <w:sz w:val="40"/>
          <w:szCs w:val="40"/>
        </w:rPr>
        <w:pict>
          <v:oval id="_x0000_s1026" style="position:absolute;left:0;text-align:left;margin-left:73.05pt;margin-top:154.25pt;width:99pt;height:56.95pt;z-index:251659264" fillcolor="white [3212]" strokecolor="white [3212]"/>
        </w:pict>
      </w:r>
      <w:r w:rsidR="00096983" w:rsidRPr="00096983">
        <w:rPr>
          <w:rFonts w:ascii="Times New Roman" w:hAnsi="Times New Roman" w:cs="Times New Roman"/>
          <w:b/>
          <w:iCs/>
          <w:noProof/>
          <w:sz w:val="40"/>
          <w:szCs w:val="40"/>
        </w:rPr>
        <w:drawing>
          <wp:inline distT="0" distB="0" distL="0" distR="0">
            <wp:extent cx="3969486" cy="2977116"/>
            <wp:effectExtent l="19050" t="0" r="0" b="0"/>
            <wp:docPr id="2" name="Рисунок 3" descr="http://izcrb.at.ua/_si/0/7428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zcrb.at.ua/_si/0/74286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477" cy="298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83" w:rsidRDefault="00096983" w:rsidP="00096983">
      <w:pPr>
        <w:jc w:val="both"/>
        <w:rPr>
          <w:rFonts w:ascii="Times New Roman" w:hAnsi="Times New Roman" w:cs="Times New Roman"/>
          <w:b/>
          <w:i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ab/>
        <w:t>Благодійний Фонд «ОВЕС» запроваджує  Всеукраїнську  програму збору та утилізації пластикових кришок</w:t>
      </w:r>
      <w:r w:rsidR="007077E7">
        <w:rPr>
          <w:rFonts w:ascii="Times New Roman" w:hAnsi="Times New Roman" w:cs="Times New Roman"/>
          <w:b/>
          <w:iCs/>
          <w:sz w:val="36"/>
          <w:szCs w:val="36"/>
          <w:lang w:val="uk-UA"/>
        </w:rPr>
        <w:t xml:space="preserve"> з </w:t>
      </w:r>
      <w:r w:rsidR="007077E7" w:rsidRPr="007077E7">
        <w:rPr>
          <w:rFonts w:ascii="Times New Roman" w:hAnsi="Times New Roman" w:cs="Times New Roman"/>
          <w:b/>
          <w:iCs/>
          <w:sz w:val="36"/>
          <w:szCs w:val="36"/>
          <w:u w:val="single"/>
          <w:lang w:val="uk-UA"/>
        </w:rPr>
        <w:t>тари для харчових продуктів</w:t>
      </w:r>
      <w:r w:rsidR="007077E7">
        <w:rPr>
          <w:rFonts w:ascii="Times New Roman" w:hAnsi="Times New Roman" w:cs="Times New Roman"/>
          <w:b/>
          <w:i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 xml:space="preserve"> для подальшої переробки та виготовлення протезів чи їх частин для воїнів АТО!</w:t>
      </w:r>
    </w:p>
    <w:p w:rsidR="00096983" w:rsidRDefault="00096983" w:rsidP="00096983">
      <w:pPr>
        <w:jc w:val="both"/>
        <w:rPr>
          <w:rFonts w:ascii="Times New Roman" w:hAnsi="Times New Roman" w:cs="Times New Roman"/>
          <w:b/>
          <w:i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ab/>
        <w:t>Дана  акція водноч</w:t>
      </w:r>
      <w:r w:rsidR="00FC385D">
        <w:rPr>
          <w:rFonts w:ascii="Times New Roman" w:hAnsi="Times New Roman" w:cs="Times New Roman"/>
          <w:b/>
          <w:iCs/>
          <w:sz w:val="36"/>
          <w:szCs w:val="36"/>
          <w:lang w:val="uk-UA"/>
        </w:rPr>
        <w:t>ас</w:t>
      </w: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 xml:space="preserve">  вирішує дві проблеми – екологічну та соціальну!</w:t>
      </w:r>
    </w:p>
    <w:p w:rsidR="00096983" w:rsidRDefault="00096983" w:rsidP="00096983">
      <w:pPr>
        <w:jc w:val="both"/>
        <w:rPr>
          <w:rFonts w:ascii="Times New Roman" w:hAnsi="Times New Roman" w:cs="Times New Roman"/>
          <w:b/>
          <w:i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>Колектив дошкільного закладу вважає за свій громадський обов’язок долучитися до такої благородної акції!</w:t>
      </w:r>
    </w:p>
    <w:p w:rsidR="00096983" w:rsidRDefault="00096983" w:rsidP="00096983">
      <w:pPr>
        <w:jc w:val="both"/>
        <w:rPr>
          <w:rFonts w:ascii="Times New Roman" w:hAnsi="Times New Roman" w:cs="Times New Roman"/>
          <w:b/>
          <w:i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4892675</wp:posOffset>
            </wp:positionH>
            <wp:positionV relativeFrom="paragraph">
              <wp:posOffset>893445</wp:posOffset>
            </wp:positionV>
            <wp:extent cx="1299210" cy="1116330"/>
            <wp:effectExtent l="19050" t="0" r="0" b="0"/>
            <wp:wrapSquare wrapText="bothSides"/>
            <wp:docPr id="5" name="Рисунок 3" descr="&amp;Ocy;&amp;fcy;&amp;icy;&amp;tscy;&amp;icy;&amp;acy;&amp;lcy;&amp;softcy;&amp;ncy;&amp;ycy;&amp;jcy; &amp;scy;&amp;acy;&amp;jcy;&amp;tcy; &amp;Scy;&amp;SHcy; 1 &amp;gcy;. &amp;Scy;&amp;ocy;&amp;lcy;&amp;icy;&amp;gcy;&amp;ocy;&amp;rcy;&amp;s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Ocy;&amp;fcy;&amp;icy;&amp;tscy;&amp;icy;&amp;acy;&amp;lcy;&amp;softcy;&amp;ncy;&amp;ycy;&amp;jcy; &amp;scy;&amp;acy;&amp;jcy;&amp;tcy; &amp;Scy;&amp;SHcy; 1 &amp;gcy;. &amp;Scy;&amp;ocy;&amp;lcy;&amp;icy;&amp;gcy;&amp;ocy;&amp;rcy;&amp;s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>Запрошуємо і Вас приєднатися до  Всеукраїнської програми і допомогти у протезуванні  воїнам АТО!</w:t>
      </w:r>
    </w:p>
    <w:p w:rsidR="00096983" w:rsidRDefault="00096983" w:rsidP="00096983">
      <w:pPr>
        <w:jc w:val="both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Cs/>
          <w:sz w:val="36"/>
          <w:szCs w:val="36"/>
          <w:lang w:val="uk-UA"/>
        </w:rPr>
        <w:t>Контейнери  для збору  кришок розташовані у групах дошкільного  закладу!</w:t>
      </w:r>
      <w:r w:rsidRPr="00096983"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  <w:t xml:space="preserve"> </w:t>
      </w:r>
    </w:p>
    <w:p w:rsidR="007077E7" w:rsidRPr="00096983" w:rsidRDefault="007077E7" w:rsidP="00096983">
      <w:pPr>
        <w:jc w:val="both"/>
        <w:rPr>
          <w:rFonts w:ascii="Times New Roman" w:hAnsi="Times New Roman" w:cs="Times New Roman"/>
          <w:b/>
          <w:iCs/>
          <w:sz w:val="36"/>
          <w:szCs w:val="36"/>
          <w:lang w:val="uk-UA"/>
        </w:rPr>
      </w:pPr>
    </w:p>
    <w:p w:rsidR="00096983" w:rsidRDefault="00A34773" w:rsidP="008B0FCE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iCs/>
          <w:noProof/>
          <w:sz w:val="32"/>
          <w:szCs w:val="32"/>
        </w:rPr>
        <w:pict>
          <v:oval id="_x0000_s1028" style="position:absolute;left:0;text-align:left;margin-left:72.5pt;margin-top:169.6pt;width:99pt;height:56.95pt;z-index:251662336" fillcolor="white [3212]" strokecolor="white [3212]"/>
        </w:pict>
      </w:r>
      <w:r>
        <w:rPr>
          <w:rFonts w:ascii="Times New Roman" w:hAnsi="Times New Roman" w:cs="Times New Roman"/>
          <w:b/>
          <w:i/>
          <w:iCs/>
          <w:noProof/>
          <w:sz w:val="32"/>
          <w:szCs w:val="32"/>
        </w:rPr>
        <w:pict>
          <v:rect id="_x0000_s1029" style="position:absolute;left:0;text-align:left;margin-left:82.65pt;margin-top:237.7pt;width:305.55pt;height:14.2pt;z-index:251663360"/>
        </w:pict>
      </w:r>
      <w:r w:rsidR="00C00DF7" w:rsidRPr="00C00DF7">
        <w:rPr>
          <w:rFonts w:ascii="Times New Roman" w:hAnsi="Times New Roman" w:cs="Times New Roman"/>
          <w:b/>
          <w:i/>
          <w:iCs/>
          <w:noProof/>
          <w:sz w:val="32"/>
          <w:szCs w:val="32"/>
        </w:rPr>
        <w:drawing>
          <wp:inline distT="0" distB="0" distL="0" distR="0">
            <wp:extent cx="4348716" cy="3261538"/>
            <wp:effectExtent l="19050" t="0" r="0" b="0"/>
            <wp:docPr id="7" name="Рисунок 3" descr="http://izcrb.at.ua/_si/0/7428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zcrb.at.ua/_si/0/74286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832" cy="32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83" w:rsidRDefault="00096983" w:rsidP="008B0FCE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</w:p>
    <w:p w:rsidR="00096983" w:rsidRDefault="00096983" w:rsidP="008B0FCE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</w:p>
    <w:p w:rsidR="00096983" w:rsidRPr="008B0FCE" w:rsidRDefault="00A34773" w:rsidP="008B0FCE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iCs/>
          <w:noProof/>
          <w:sz w:val="32"/>
          <w:szCs w:val="32"/>
        </w:rPr>
        <w:pict>
          <v:rect id="_x0000_s1031" style="position:absolute;left:0;text-align:left;margin-left:82.65pt;margin-top:235.65pt;width:305.55pt;height:14.2pt;z-index:251665408"/>
        </w:pict>
      </w:r>
      <w:r>
        <w:rPr>
          <w:rFonts w:ascii="Times New Roman" w:hAnsi="Times New Roman" w:cs="Times New Roman"/>
          <w:b/>
          <w:i/>
          <w:iCs/>
          <w:noProof/>
          <w:sz w:val="32"/>
          <w:szCs w:val="32"/>
        </w:rPr>
        <w:pict>
          <v:oval id="_x0000_s1030" style="position:absolute;left:0;text-align:left;margin-left:72.5pt;margin-top:172.85pt;width:99pt;height:56.95pt;z-index:251664384" fillcolor="white [3212]" strokecolor="white [3212]"/>
        </w:pict>
      </w:r>
      <w:r w:rsidR="00C00DF7" w:rsidRPr="00C00DF7">
        <w:rPr>
          <w:rFonts w:ascii="Times New Roman" w:hAnsi="Times New Roman" w:cs="Times New Roman"/>
          <w:b/>
          <w:i/>
          <w:iCs/>
          <w:noProof/>
          <w:sz w:val="32"/>
          <w:szCs w:val="32"/>
        </w:rPr>
        <w:drawing>
          <wp:inline distT="0" distB="0" distL="0" distR="0">
            <wp:extent cx="4348716" cy="3261538"/>
            <wp:effectExtent l="19050" t="0" r="0" b="0"/>
            <wp:docPr id="8" name="Рисунок 3" descr="http://izcrb.at.ua/_si/0/7428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zcrb.at.ua/_si/0/74286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832" cy="32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983" w:rsidRPr="008B0FCE" w:rsidSect="0004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576BA"/>
    <w:rsid w:val="000453B2"/>
    <w:rsid w:val="00096983"/>
    <w:rsid w:val="004576BA"/>
    <w:rsid w:val="007077E7"/>
    <w:rsid w:val="008B0FCE"/>
    <w:rsid w:val="00A34773"/>
    <w:rsid w:val="00C00DF7"/>
    <w:rsid w:val="00C93294"/>
    <w:rsid w:val="00E94510"/>
    <w:rsid w:val="00F26823"/>
    <w:rsid w:val="00FC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6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76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Tolk</cp:lastModifiedBy>
  <cp:revision>11</cp:revision>
  <cp:lastPrinted>2015-11-30T10:20:00Z</cp:lastPrinted>
  <dcterms:created xsi:type="dcterms:W3CDTF">2015-11-30T09:44:00Z</dcterms:created>
  <dcterms:modified xsi:type="dcterms:W3CDTF">2015-12-18T11:05:00Z</dcterms:modified>
</cp:coreProperties>
</file>